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4EA" w:rsidRPr="00414B93" w:rsidRDefault="0008201A" w:rsidP="00BC74EA">
      <w:pPr>
        <w:spacing w:after="160" w:line="259" w:lineRule="auto"/>
        <w:jc w:val="center"/>
        <w:rPr>
          <w:rFonts w:ascii="Candara" w:hAnsi="Candara"/>
          <w:i/>
          <w:sz w:val="32"/>
          <w:szCs w:val="32"/>
        </w:rPr>
      </w:pPr>
      <w:r>
        <w:rPr>
          <w:noProof/>
        </w:rPr>
        <w:drawing>
          <wp:inline distT="0" distB="0" distL="0" distR="0" wp14:anchorId="66C78CDF" wp14:editId="10743E9A">
            <wp:extent cx="4133850" cy="914400"/>
            <wp:effectExtent l="0" t="0" r="0" b="0"/>
            <wp:docPr id="2" name="Picture 2" descr="Lakes Region Mental Health SPOT HORIZONTAL"/>
            <wp:cNvGraphicFramePr/>
            <a:graphic xmlns:a="http://schemas.openxmlformats.org/drawingml/2006/main">
              <a:graphicData uri="http://schemas.openxmlformats.org/drawingml/2006/picture">
                <pic:pic xmlns:pic="http://schemas.openxmlformats.org/drawingml/2006/picture">
                  <pic:nvPicPr>
                    <pic:cNvPr id="2" name="Picture 2" descr="Lakes Region Mental Health SPOT HORIZONTAL"/>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133850" cy="914400"/>
                    </a:xfrm>
                    <a:prstGeom prst="rect">
                      <a:avLst/>
                    </a:prstGeom>
                    <a:noFill/>
                    <a:ln>
                      <a:noFill/>
                    </a:ln>
                  </pic:spPr>
                </pic:pic>
              </a:graphicData>
            </a:graphic>
          </wp:inline>
        </w:drawing>
      </w:r>
    </w:p>
    <w:p w:rsidR="00D67D54" w:rsidRDefault="00D67D54" w:rsidP="00414B93">
      <w:pPr>
        <w:spacing w:after="160" w:line="259" w:lineRule="auto"/>
        <w:jc w:val="center"/>
        <w:rPr>
          <w:rFonts w:asciiTheme="minorHAnsi" w:hAnsiTheme="minorHAnsi" w:cs="Arial"/>
          <w:sz w:val="28"/>
          <w:szCs w:val="28"/>
        </w:rPr>
      </w:pPr>
    </w:p>
    <w:p w:rsidR="00174F3D" w:rsidRDefault="00174F3D" w:rsidP="00174F3D">
      <w:pPr>
        <w:spacing w:after="160" w:line="259" w:lineRule="auto"/>
        <w:rPr>
          <w:rFonts w:asciiTheme="minorHAnsi" w:hAnsiTheme="minorHAnsi" w:cs="Arial"/>
          <w:sz w:val="28"/>
          <w:szCs w:val="28"/>
        </w:rPr>
      </w:pPr>
    </w:p>
    <w:p w:rsidR="00174F3D" w:rsidRDefault="00174F3D" w:rsidP="00174F3D">
      <w:pPr>
        <w:spacing w:after="160" w:line="259" w:lineRule="auto"/>
        <w:rPr>
          <w:rFonts w:asciiTheme="minorHAnsi" w:hAnsiTheme="minorHAnsi" w:cs="Arial"/>
          <w:sz w:val="28"/>
          <w:szCs w:val="28"/>
        </w:rPr>
      </w:pPr>
    </w:p>
    <w:p w:rsidR="00174F3D" w:rsidRPr="00174F3D" w:rsidRDefault="00174F3D" w:rsidP="00174F3D">
      <w:pPr>
        <w:spacing w:after="160" w:line="259" w:lineRule="auto"/>
        <w:rPr>
          <w:rFonts w:asciiTheme="minorHAnsi" w:hAnsiTheme="minorHAnsi" w:cs="Arial"/>
          <w:sz w:val="24"/>
          <w:szCs w:val="24"/>
        </w:rPr>
      </w:pPr>
      <w:r w:rsidRPr="00174F3D">
        <w:rPr>
          <w:rFonts w:asciiTheme="minorHAnsi" w:hAnsiTheme="minorHAnsi" w:cs="Arial"/>
          <w:sz w:val="24"/>
          <w:szCs w:val="24"/>
        </w:rPr>
        <w:t>Transit Title VI Policy</w:t>
      </w:r>
    </w:p>
    <w:p w:rsidR="00174F3D" w:rsidRDefault="00174F3D" w:rsidP="00174F3D">
      <w:pPr>
        <w:spacing w:after="160" w:line="259" w:lineRule="auto"/>
        <w:rPr>
          <w:rFonts w:asciiTheme="minorHAnsi" w:hAnsiTheme="minorHAnsi" w:cs="Arial"/>
          <w:sz w:val="24"/>
          <w:szCs w:val="24"/>
        </w:rPr>
      </w:pPr>
    </w:p>
    <w:p w:rsidR="00174F3D" w:rsidRDefault="00174F3D" w:rsidP="00174F3D">
      <w:pPr>
        <w:spacing w:after="160" w:line="259" w:lineRule="auto"/>
        <w:rPr>
          <w:rFonts w:asciiTheme="minorHAnsi" w:hAnsiTheme="minorHAnsi" w:cs="Arial"/>
          <w:sz w:val="24"/>
          <w:szCs w:val="24"/>
        </w:rPr>
      </w:pPr>
      <w:r w:rsidRPr="00174F3D">
        <w:rPr>
          <w:rFonts w:asciiTheme="minorHAnsi" w:hAnsiTheme="minorHAnsi" w:cs="Arial"/>
          <w:sz w:val="24"/>
          <w:szCs w:val="24"/>
        </w:rPr>
        <w:t>Lakes Region Mental Health Center ensures that no person shall, on the grounds of race, color, or national origin, be excluded from participating in or denied benefits of or be subjected to discrimination as it relates to the provision of public transportation services provided by Lakes Region Mental Health Center.</w:t>
      </w:r>
    </w:p>
    <w:p w:rsidR="00174F3D" w:rsidRDefault="00174F3D" w:rsidP="00174F3D">
      <w:pPr>
        <w:spacing w:after="160" w:line="259" w:lineRule="auto"/>
        <w:rPr>
          <w:rFonts w:asciiTheme="minorHAnsi" w:hAnsiTheme="minorHAnsi" w:cs="Arial"/>
          <w:sz w:val="24"/>
          <w:szCs w:val="24"/>
        </w:rPr>
      </w:pPr>
      <w:r>
        <w:rPr>
          <w:rFonts w:asciiTheme="minorHAnsi" w:hAnsiTheme="minorHAnsi" w:cs="Arial"/>
          <w:sz w:val="24"/>
          <w:szCs w:val="24"/>
        </w:rPr>
        <w:t>Any person who would like additional information regarding Lakes Region Mental Health Center’s Transportation Program’s nondiscrimination obligation or believes that he or she individually or as a member of any specific class of persons, has been subjected to discrimination on the basis of race, color, religion, national origin, sex, disability, or age may file a complaint with Lakes Region Mental Health Center within 180 days of the date of the alleged discrimination.</w:t>
      </w:r>
    </w:p>
    <w:p w:rsidR="00174F3D" w:rsidRPr="00174F3D" w:rsidRDefault="00174F3D" w:rsidP="00174F3D">
      <w:pPr>
        <w:spacing w:after="160" w:line="259" w:lineRule="auto"/>
        <w:rPr>
          <w:rFonts w:asciiTheme="minorHAnsi" w:hAnsiTheme="minorHAnsi" w:cs="Arial"/>
          <w:sz w:val="24"/>
          <w:szCs w:val="24"/>
        </w:rPr>
      </w:pPr>
      <w:r>
        <w:rPr>
          <w:rFonts w:asciiTheme="minorHAnsi" w:hAnsiTheme="minorHAnsi" w:cs="Arial"/>
          <w:sz w:val="24"/>
          <w:szCs w:val="24"/>
        </w:rPr>
        <w:t xml:space="preserve">To file a complaint, please contact Kim Giles, Chief Quality Officer at 603.524.1100, Ext. 446, or email </w:t>
      </w:r>
      <w:hyperlink r:id="rId9" w:history="1">
        <w:r w:rsidRPr="00EE2AAB">
          <w:rPr>
            <w:rStyle w:val="Hyperlink"/>
            <w:rFonts w:asciiTheme="minorHAnsi" w:hAnsiTheme="minorHAnsi" w:cs="Arial"/>
            <w:sz w:val="24"/>
            <w:szCs w:val="24"/>
          </w:rPr>
          <w:t>kgiles@genesisbh.org</w:t>
        </w:r>
      </w:hyperlink>
      <w:r>
        <w:rPr>
          <w:rFonts w:asciiTheme="minorHAnsi" w:hAnsiTheme="minorHAnsi" w:cs="Arial"/>
          <w:sz w:val="24"/>
          <w:szCs w:val="24"/>
        </w:rPr>
        <w:t xml:space="preserve">, or send a letter to LRMHC, 40 Beacon Street East, Laconia, NH  03246. </w:t>
      </w:r>
    </w:p>
    <w:p w:rsidR="00174F3D" w:rsidRPr="00174F3D" w:rsidRDefault="00174F3D" w:rsidP="00174F3D">
      <w:pPr>
        <w:spacing w:after="160" w:line="259" w:lineRule="auto"/>
        <w:rPr>
          <w:rFonts w:asciiTheme="minorHAnsi" w:hAnsiTheme="minorHAnsi" w:cs="Arial"/>
          <w:sz w:val="24"/>
          <w:szCs w:val="24"/>
        </w:rPr>
      </w:pPr>
      <w:bookmarkStart w:id="0" w:name="_GoBack"/>
      <w:bookmarkEnd w:id="0"/>
    </w:p>
    <w:sectPr w:rsidR="00174F3D" w:rsidRPr="00174F3D" w:rsidSect="00414B9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4EA" w:rsidRDefault="00BC74EA" w:rsidP="00DE3F3A">
      <w:pPr>
        <w:spacing w:line="240" w:lineRule="auto"/>
      </w:pPr>
      <w:r>
        <w:separator/>
      </w:r>
    </w:p>
  </w:endnote>
  <w:endnote w:type="continuationSeparator" w:id="0">
    <w:p w:rsidR="00BC74EA" w:rsidRDefault="00BC74EA" w:rsidP="00DE3F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4EA" w:rsidRDefault="00BC74EA" w:rsidP="00DE3F3A">
      <w:pPr>
        <w:spacing w:line="240" w:lineRule="auto"/>
      </w:pPr>
      <w:r>
        <w:separator/>
      </w:r>
    </w:p>
  </w:footnote>
  <w:footnote w:type="continuationSeparator" w:id="0">
    <w:p w:rsidR="00BC74EA" w:rsidRDefault="00BC74EA" w:rsidP="00DE3F3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4EA"/>
    <w:rsid w:val="0008201A"/>
    <w:rsid w:val="00174F3D"/>
    <w:rsid w:val="00224C96"/>
    <w:rsid w:val="00414B93"/>
    <w:rsid w:val="00451559"/>
    <w:rsid w:val="00483816"/>
    <w:rsid w:val="005508E3"/>
    <w:rsid w:val="00BC74EA"/>
    <w:rsid w:val="00D67D54"/>
    <w:rsid w:val="00DE3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LS Normal"/>
    <w:qFormat/>
    <w:rsid w:val="00BC74EA"/>
    <w:pPr>
      <w:spacing w:after="0" w:line="264" w:lineRule="auto"/>
      <w:ind w:left="270"/>
    </w:pPr>
    <w:rPr>
      <w:rFonts w:ascii="Cambria" w:eastAsia="Calibri"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F3A"/>
    <w:pPr>
      <w:tabs>
        <w:tab w:val="center" w:pos="4680"/>
        <w:tab w:val="right" w:pos="9360"/>
      </w:tabs>
      <w:spacing w:line="240" w:lineRule="auto"/>
      <w:ind w:left="0"/>
    </w:pPr>
    <w:rPr>
      <w:rFonts w:asciiTheme="minorHAnsi" w:eastAsiaTheme="minorHAnsi" w:hAnsiTheme="minorHAnsi" w:cstheme="minorBidi"/>
    </w:rPr>
  </w:style>
  <w:style w:type="character" w:customStyle="1" w:styleId="HeaderChar">
    <w:name w:val="Header Char"/>
    <w:basedOn w:val="DefaultParagraphFont"/>
    <w:link w:val="Header"/>
    <w:uiPriority w:val="99"/>
    <w:rsid w:val="00DE3F3A"/>
  </w:style>
  <w:style w:type="paragraph" w:styleId="Footer">
    <w:name w:val="footer"/>
    <w:basedOn w:val="Normal"/>
    <w:link w:val="FooterChar"/>
    <w:uiPriority w:val="99"/>
    <w:unhideWhenUsed/>
    <w:rsid w:val="00DE3F3A"/>
    <w:pPr>
      <w:tabs>
        <w:tab w:val="center" w:pos="4680"/>
        <w:tab w:val="right" w:pos="9360"/>
      </w:tabs>
      <w:spacing w:line="240" w:lineRule="auto"/>
      <w:ind w:left="0"/>
    </w:pPr>
    <w:rPr>
      <w:rFonts w:asciiTheme="minorHAnsi" w:eastAsiaTheme="minorHAnsi" w:hAnsiTheme="minorHAnsi" w:cstheme="minorBidi"/>
    </w:rPr>
  </w:style>
  <w:style w:type="character" w:customStyle="1" w:styleId="FooterChar">
    <w:name w:val="Footer Char"/>
    <w:basedOn w:val="DefaultParagraphFont"/>
    <w:link w:val="Footer"/>
    <w:uiPriority w:val="99"/>
    <w:rsid w:val="00DE3F3A"/>
  </w:style>
  <w:style w:type="paragraph" w:styleId="BalloonText">
    <w:name w:val="Balloon Text"/>
    <w:basedOn w:val="Normal"/>
    <w:link w:val="BalloonTextChar"/>
    <w:uiPriority w:val="99"/>
    <w:semiHidden/>
    <w:unhideWhenUsed/>
    <w:rsid w:val="00BC74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4EA"/>
    <w:rPr>
      <w:rFonts w:ascii="Tahoma" w:eastAsia="Calibri" w:hAnsi="Tahoma" w:cs="Tahoma"/>
      <w:sz w:val="16"/>
      <w:szCs w:val="16"/>
    </w:rPr>
  </w:style>
  <w:style w:type="character" w:styleId="Hyperlink">
    <w:name w:val="Hyperlink"/>
    <w:basedOn w:val="DefaultParagraphFont"/>
    <w:uiPriority w:val="99"/>
    <w:unhideWhenUsed/>
    <w:rsid w:val="00174F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LS Normal"/>
    <w:qFormat/>
    <w:rsid w:val="00BC74EA"/>
    <w:pPr>
      <w:spacing w:after="0" w:line="264" w:lineRule="auto"/>
      <w:ind w:left="270"/>
    </w:pPr>
    <w:rPr>
      <w:rFonts w:ascii="Cambria" w:eastAsia="Calibri"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F3A"/>
    <w:pPr>
      <w:tabs>
        <w:tab w:val="center" w:pos="4680"/>
        <w:tab w:val="right" w:pos="9360"/>
      </w:tabs>
      <w:spacing w:line="240" w:lineRule="auto"/>
      <w:ind w:left="0"/>
    </w:pPr>
    <w:rPr>
      <w:rFonts w:asciiTheme="minorHAnsi" w:eastAsiaTheme="minorHAnsi" w:hAnsiTheme="minorHAnsi" w:cstheme="minorBidi"/>
    </w:rPr>
  </w:style>
  <w:style w:type="character" w:customStyle="1" w:styleId="HeaderChar">
    <w:name w:val="Header Char"/>
    <w:basedOn w:val="DefaultParagraphFont"/>
    <w:link w:val="Header"/>
    <w:uiPriority w:val="99"/>
    <w:rsid w:val="00DE3F3A"/>
  </w:style>
  <w:style w:type="paragraph" w:styleId="Footer">
    <w:name w:val="footer"/>
    <w:basedOn w:val="Normal"/>
    <w:link w:val="FooterChar"/>
    <w:uiPriority w:val="99"/>
    <w:unhideWhenUsed/>
    <w:rsid w:val="00DE3F3A"/>
    <w:pPr>
      <w:tabs>
        <w:tab w:val="center" w:pos="4680"/>
        <w:tab w:val="right" w:pos="9360"/>
      </w:tabs>
      <w:spacing w:line="240" w:lineRule="auto"/>
      <w:ind w:left="0"/>
    </w:pPr>
    <w:rPr>
      <w:rFonts w:asciiTheme="minorHAnsi" w:eastAsiaTheme="minorHAnsi" w:hAnsiTheme="minorHAnsi" w:cstheme="minorBidi"/>
    </w:rPr>
  </w:style>
  <w:style w:type="character" w:customStyle="1" w:styleId="FooterChar">
    <w:name w:val="Footer Char"/>
    <w:basedOn w:val="DefaultParagraphFont"/>
    <w:link w:val="Footer"/>
    <w:uiPriority w:val="99"/>
    <w:rsid w:val="00DE3F3A"/>
  </w:style>
  <w:style w:type="paragraph" w:styleId="BalloonText">
    <w:name w:val="Balloon Text"/>
    <w:basedOn w:val="Normal"/>
    <w:link w:val="BalloonTextChar"/>
    <w:uiPriority w:val="99"/>
    <w:semiHidden/>
    <w:unhideWhenUsed/>
    <w:rsid w:val="00BC74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4EA"/>
    <w:rPr>
      <w:rFonts w:ascii="Tahoma" w:eastAsia="Calibri" w:hAnsi="Tahoma" w:cs="Tahoma"/>
      <w:sz w:val="16"/>
      <w:szCs w:val="16"/>
    </w:rPr>
  </w:style>
  <w:style w:type="character" w:styleId="Hyperlink">
    <w:name w:val="Hyperlink"/>
    <w:basedOn w:val="DefaultParagraphFont"/>
    <w:uiPriority w:val="99"/>
    <w:unhideWhenUsed/>
    <w:rsid w:val="00174F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42A4A.FDE189B0"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giles@genesisb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CCHANDLER</dc:creator>
  <cp:lastModifiedBy>CCHANDLER</cp:lastModifiedBy>
  <cp:revision>7</cp:revision>
  <cp:lastPrinted>2018-08-01T19:44:00Z</cp:lastPrinted>
  <dcterms:created xsi:type="dcterms:W3CDTF">2017-08-14T18:54:00Z</dcterms:created>
  <dcterms:modified xsi:type="dcterms:W3CDTF">2019-04-05T14:27:00Z</dcterms:modified>
</cp:coreProperties>
</file>